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C6" w:rsidRDefault="002472C6" w:rsidP="002472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2C6" w:rsidRDefault="002472C6" w:rsidP="002472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C7D22B" wp14:editId="3BD6AF89">
            <wp:extent cx="2724150" cy="2042019"/>
            <wp:effectExtent l="0" t="0" r="0" b="0"/>
            <wp:docPr id="1" name="Рисунок 1" descr="C:\Users\Пользователь\Desktop\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slide_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940" cy="204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2C6" w:rsidRDefault="002472C6" w:rsidP="002472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2C6" w:rsidRDefault="002472C6" w:rsidP="002472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2C6" w:rsidRPr="002472C6" w:rsidRDefault="002472C6" w:rsidP="002472C6">
      <w:pPr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uk-UA"/>
        </w:rPr>
      </w:pPr>
      <w:r w:rsidRPr="002472C6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КОНСУЛЬТАЦІЯ </w:t>
      </w:r>
      <w:r w:rsidR="00E81F17" w:rsidRPr="002472C6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ДЛЯ БАТЬКІВ</w:t>
      </w:r>
      <w:r w:rsidRPr="002472C6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uk-UA"/>
        </w:rPr>
        <w:t>.</w:t>
      </w:r>
    </w:p>
    <w:p w:rsidR="00E81F17" w:rsidRDefault="00E81F17" w:rsidP="002472C6">
      <w:pPr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uk-UA"/>
        </w:rPr>
      </w:pPr>
      <w:r w:rsidRPr="002472C6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«ГОТОВНІСТЬ ДИТИНИ ДО ШКОЛИ»</w:t>
      </w:r>
      <w:r w:rsidR="002472C6" w:rsidRPr="002472C6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uk-UA"/>
        </w:rPr>
        <w:t>.</w:t>
      </w:r>
    </w:p>
    <w:p w:rsidR="002472C6" w:rsidRPr="002472C6" w:rsidRDefault="002472C6" w:rsidP="002472C6">
      <w:pPr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uk-UA"/>
        </w:rPr>
      </w:pPr>
    </w:p>
    <w:p w:rsidR="00E81F17" w:rsidRDefault="00E81F17" w:rsidP="002472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як комплексна характеристика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розкриваються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передумовами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для нормального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середу і для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2472C6" w:rsidRPr="002472C6" w:rsidRDefault="002472C6" w:rsidP="002472C6">
      <w:pPr>
        <w:spacing w:after="0"/>
        <w:ind w:firstLine="708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E81F17" w:rsidRPr="002472C6" w:rsidRDefault="00E81F17" w:rsidP="002472C6">
      <w:pPr>
        <w:spacing w:after="0"/>
        <w:ind w:firstLine="708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Фізіологічна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готовність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дитини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до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школи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2472C6" w:rsidRPr="00E81F17" w:rsidRDefault="002472C6" w:rsidP="002472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аспект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повинна бути готова до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фізично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дозволяти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проходити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освітню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Фізіологічна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дрібної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моторики (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пальчиків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знати, в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тримати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ручку. 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вступі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в перший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повинен знати,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поважати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гігієнічних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норм: правильна поза за столом, постава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тощо</w:t>
      </w:r>
      <w:proofErr w:type="spellEnd"/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аспект,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в себе три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інтелектуальна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особистісна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емоційно-вольова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>1</w:t>
      </w:r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.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Інтелектуальна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готовність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до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школи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означає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: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- до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повинен бути запас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про них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піде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);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орієнтуватися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знати, як пройти в школу і назад, </w:t>
      </w:r>
      <w:proofErr w:type="gramStart"/>
      <w:r w:rsidRPr="00E81F17">
        <w:rPr>
          <w:rFonts w:ascii="Times New Roman" w:hAnsi="Times New Roman" w:cs="Times New Roman"/>
          <w:sz w:val="28"/>
          <w:szCs w:val="28"/>
        </w:rPr>
        <w:t>до магазину</w:t>
      </w:r>
      <w:proofErr w:type="gramEnd"/>
      <w:r w:rsidRPr="00E81F17">
        <w:rPr>
          <w:rFonts w:ascii="Times New Roman" w:hAnsi="Times New Roman" w:cs="Times New Roman"/>
          <w:sz w:val="28"/>
          <w:szCs w:val="28"/>
        </w:rPr>
        <w:t xml:space="preserve"> і так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;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прагнути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повинен бути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допитливий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;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>2</w:t>
      </w:r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.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Особистісна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та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соціальна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готовність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передбачає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наступне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: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повинна бути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комунікабельним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однолітками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дорослими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; у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не повинно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проявлятися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а при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сварці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шукати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проблемної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визнавати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авторитет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;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повинна адекватно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конструктивні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однолітків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;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моральний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добре, 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- погано;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поставлену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педагогом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уважно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вислуховуючи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уточнюючи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неясні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моменти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повинен адекватно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свою роботу,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визнавати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є.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Емоційно-вольова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готовність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дитини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до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школи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передбачає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: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в школу,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;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;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;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наполегливість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уважно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відволікаючись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сторонні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2472C6" w:rsidRDefault="00E81F17" w:rsidP="00E81F17">
      <w:pPr>
        <w:spacing w:after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Пізнавальна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готовність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дитини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до </w:t>
      </w:r>
      <w:proofErr w:type="spellStart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школи</w:t>
      </w:r>
      <w:proofErr w:type="spellEnd"/>
      <w:r w:rsidRPr="00247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Даний аспект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майбутній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першокласник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володіти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певним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комплексом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знадобиться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повинен знати і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шість-сім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?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Займатися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якою-небудь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справою, не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відволікаючись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двадцяти-тридцяти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подібності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предметами, картинками.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роботу за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зразком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точністю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відтворювати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аркуші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паперу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візерунок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копіювати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так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Легко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уважність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називайте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жива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істота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але перед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грою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обговоріть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правила: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почує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домашня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тварина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плеснути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долоні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дике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постукати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ногами,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птах -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помахати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руками.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>2) Математика.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0 до 10.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1 до 10 і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зворотний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10 до 1.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Арифметичні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знаки: </w:t>
      </w:r>
      <w:proofErr w:type="gramStart"/>
      <w:r w:rsidRPr="00E81F17">
        <w:rPr>
          <w:rFonts w:ascii="Times New Roman" w:hAnsi="Times New Roman" w:cs="Times New Roman"/>
          <w:sz w:val="28"/>
          <w:szCs w:val="28"/>
        </w:rPr>
        <w:t>« »</w:t>
      </w:r>
      <w:proofErr w:type="gramEnd"/>
      <w:r w:rsidRPr="00E81F17">
        <w:rPr>
          <w:rFonts w:ascii="Times New Roman" w:hAnsi="Times New Roman" w:cs="Times New Roman"/>
          <w:sz w:val="28"/>
          <w:szCs w:val="28"/>
        </w:rPr>
        <w:t>, «-«, «=».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кола, квадрата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навпіл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Орієнтування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аркуші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паперу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вгорі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внизу, над,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, за і т. п.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Пам'ять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Запам'ятовування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10-12 картинок.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Розповідання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віршиків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скоромовок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прислів'їв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казок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т.п.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тексту з 4-5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речень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Закінчувати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Річка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широка, 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струмок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...», «Суп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гарячий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, а компот...» і т. п.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зайве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слово з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стілець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ліжко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чоботи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крісло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лисиця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ведмідь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вовк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собака,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заєць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» і т. д.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невідповідності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малюнках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віршах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-небылицах.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пазли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паперу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разом з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дорослим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простий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предмет: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човник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човник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Дрібна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моторика.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Правильно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тримати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ручку,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олівець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кисть і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регулювати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силу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натиску при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письмі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малюванні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Розфарбовувати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штрихувати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за контур.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Вирізати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ножицями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намальованої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папері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аплікації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кішка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двір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сонячний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зайчик,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пояснювати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прислів'їв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зв'язну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розповідь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картинці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картинок.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Виразно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розповідати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вірші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з правильною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інтонацією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Розрізняти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в словах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букви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звуки.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Навколишній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Знати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кольори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домашніх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диких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птахів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дерева,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овочі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так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>.</w:t>
      </w:r>
    </w:p>
    <w:p w:rsidR="00E81F17" w:rsidRPr="00E81F17" w:rsidRDefault="00E81F17" w:rsidP="00E81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Називати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пори року,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перелітних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зимуючих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птахів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тижня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та по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імена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, адресу,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бувають</w:t>
      </w:r>
      <w:proofErr w:type="spellEnd"/>
      <w:r w:rsidRPr="00E8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17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</w:p>
    <w:p w:rsidR="00470C0F" w:rsidRDefault="00470C0F"/>
    <w:sectPr w:rsidR="0047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77"/>
    <w:rsid w:val="002472C6"/>
    <w:rsid w:val="00470C0F"/>
    <w:rsid w:val="005959E1"/>
    <w:rsid w:val="00916CD3"/>
    <w:rsid w:val="00E67477"/>
    <w:rsid w:val="00E8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DD70"/>
  <w15:docId w15:val="{4AFF8FF2-C8FB-4C54-A1C7-C7553ABC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1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</cp:lastModifiedBy>
  <cp:revision>2</cp:revision>
  <dcterms:created xsi:type="dcterms:W3CDTF">2020-05-25T11:30:00Z</dcterms:created>
  <dcterms:modified xsi:type="dcterms:W3CDTF">2020-05-25T11:30:00Z</dcterms:modified>
</cp:coreProperties>
</file>